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F44F07" w:rsidRPr="00790067" w:rsidTr="002546C7">
        <w:trPr>
          <w:trHeight w:val="843"/>
        </w:trPr>
        <w:tc>
          <w:tcPr>
            <w:tcW w:w="3261" w:type="dxa"/>
          </w:tcPr>
          <w:p w:rsidR="00F44F07" w:rsidRPr="00FF17D9" w:rsidRDefault="00F44F07" w:rsidP="00FF17D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FF17D9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  <w:t>ỦY BAN NHÂN DÂN</w:t>
            </w:r>
          </w:p>
          <w:p w:rsidR="00F44F07" w:rsidRPr="00AB6EE2" w:rsidRDefault="00F44F07" w:rsidP="00FF17D9">
            <w:pPr>
              <w:keepNext/>
              <w:spacing w:after="0" w:line="240" w:lineRule="atLeast"/>
              <w:jc w:val="center"/>
              <w:outlineLvl w:val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FF17D9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BB75D2" wp14:editId="27A3EE54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212725</wp:posOffset>
                      </wp:positionV>
                      <wp:extent cx="733425" cy="0"/>
                      <wp:effectExtent l="0" t="0" r="952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2C5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3.75pt;margin-top:16.75pt;width:5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lGGwIAADo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"/>
                  </w:pict>
                </mc:Fallback>
              </mc:AlternateContent>
            </w:r>
            <w:r w:rsidRPr="00FF17D9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en-US"/>
              </w:rPr>
              <w:t>TỈNH QUẢNG N</w:t>
            </w:r>
            <w:r w:rsidR="00AB6EE2" w:rsidRPr="00FF17D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>AM</w:t>
            </w:r>
          </w:p>
        </w:tc>
        <w:tc>
          <w:tcPr>
            <w:tcW w:w="6379" w:type="dxa"/>
          </w:tcPr>
          <w:p w:rsidR="00F44F07" w:rsidRPr="00A34B5B" w:rsidRDefault="00F44F07" w:rsidP="00537737">
            <w:pPr>
              <w:keepNext/>
              <w:spacing w:after="0" w:line="240" w:lineRule="atLeast"/>
              <w:outlineLvl w:val="1"/>
              <w:rPr>
                <w:rFonts w:ascii="Times New Roman Bold" w:eastAsia="SimSun" w:hAnsi="Times New Roman Bold" w:cs="Times New Roman"/>
                <w:b/>
                <w:spacing w:val="-6"/>
                <w:sz w:val="28"/>
                <w:szCs w:val="28"/>
                <w:lang w:val="vi-VN" w:eastAsia="en-US"/>
              </w:rPr>
            </w:pPr>
            <w:r w:rsidRPr="003605CD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 xml:space="preserve">      </w:t>
            </w:r>
            <w:r w:rsidRPr="00A34B5B">
              <w:rPr>
                <w:rFonts w:ascii="Times New Roman Bold" w:eastAsia="SimSun" w:hAnsi="Times New Roman Bold" w:cs="Times New Roman"/>
                <w:b/>
                <w:spacing w:val="-6"/>
                <w:sz w:val="28"/>
                <w:szCs w:val="28"/>
                <w:lang w:val="vi-VN" w:eastAsia="en-US"/>
              </w:rPr>
              <w:t>CỘNG HOÀ XÃ HỘI CHỦ NGHĨA VIỆT NAM</w:t>
            </w:r>
          </w:p>
          <w:p w:rsidR="00F44F07" w:rsidRPr="003605CD" w:rsidRDefault="00F44F07" w:rsidP="00537737">
            <w:pPr>
              <w:spacing w:after="0" w:line="240" w:lineRule="atLeast"/>
              <w:ind w:firstLine="399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A34B5B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FADBDD" wp14:editId="70D194D5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196215</wp:posOffset>
                      </wp:positionV>
                      <wp:extent cx="20859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C2CF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pt,15.45pt" to="24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S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D5dPE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"/>
                  </w:pict>
                </mc:Fallback>
              </mc:AlternateContent>
            </w:r>
            <w:r w:rsidRPr="00A34B5B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F44F07" w:rsidRPr="00790067" w:rsidTr="002546C7">
        <w:trPr>
          <w:trHeight w:val="704"/>
        </w:trPr>
        <w:tc>
          <w:tcPr>
            <w:tcW w:w="3261" w:type="dxa"/>
          </w:tcPr>
          <w:p w:rsidR="00470F2E" w:rsidRPr="00756353" w:rsidRDefault="00F44F07" w:rsidP="00756353">
            <w:pPr>
              <w:keepNext/>
              <w:spacing w:before="120" w:after="120" w:line="240" w:lineRule="atLeast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</w:pPr>
            <w:r w:rsidRPr="00FF17D9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 xml:space="preserve">Số:    </w:t>
            </w:r>
            <w:r w:rsidR="00FF17D9" w:rsidRPr="00756353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 xml:space="preserve">  </w:t>
            </w:r>
            <w:r w:rsidRPr="00FF17D9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 xml:space="preserve">    /</w:t>
            </w:r>
            <w:r w:rsidRPr="00756353">
              <w:rPr>
                <w:rFonts w:ascii="Times New Roman" w:eastAsia="SimSun" w:hAnsi="Times New Roman" w:cs="Times New Roman"/>
                <w:sz w:val="28"/>
                <w:szCs w:val="28"/>
                <w:lang w:val="vi-VN" w:eastAsia="en-US"/>
              </w:rPr>
              <w:t>QĐ-UBND</w:t>
            </w:r>
          </w:p>
        </w:tc>
        <w:tc>
          <w:tcPr>
            <w:tcW w:w="6379" w:type="dxa"/>
          </w:tcPr>
          <w:p w:rsidR="00F44F07" w:rsidRPr="00756353" w:rsidRDefault="005F2B64" w:rsidP="00E76DCA">
            <w:pPr>
              <w:keepNext/>
              <w:spacing w:before="120" w:after="120" w:line="240" w:lineRule="atLeast"/>
              <w:jc w:val="center"/>
              <w:outlineLvl w:val="1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</w:pPr>
            <w:r w:rsidRPr="005F2B6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 xml:space="preserve">              </w:t>
            </w:r>
            <w:r w:rsidR="005E11C8" w:rsidRPr="005E11C8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 xml:space="preserve">  </w:t>
            </w:r>
            <w:r w:rsidR="00F44F07" w:rsidRPr="00FF17D9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>Quảng N</w:t>
            </w:r>
            <w:r w:rsidR="00A34B5B" w:rsidRPr="00756353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>am</w:t>
            </w:r>
            <w:r w:rsidR="00F44F07" w:rsidRPr="00FF17D9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 xml:space="preserve">, ngày      tháng </w:t>
            </w:r>
            <w:r w:rsidRPr="005F2B6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>5</w:t>
            </w:r>
            <w:r w:rsidR="00F44F07" w:rsidRPr="00FF17D9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 xml:space="preserve"> năm 20</w:t>
            </w:r>
            <w:r w:rsidR="00AB6EE2" w:rsidRPr="00756353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>2</w:t>
            </w:r>
            <w:r w:rsidR="00E76DCA" w:rsidRPr="00756353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en-US"/>
              </w:rPr>
              <w:t>3</w:t>
            </w:r>
          </w:p>
        </w:tc>
      </w:tr>
    </w:tbl>
    <w:p w:rsidR="00F44F07" w:rsidRPr="00756353" w:rsidRDefault="003605CD" w:rsidP="005F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:rsidR="003605CD" w:rsidRPr="00E65FD0" w:rsidRDefault="00534A62" w:rsidP="005F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Ban hành</w:t>
      </w:r>
      <w:r w:rsidR="003605CD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Đề án</w:t>
      </w:r>
      <w:r w:rsidR="00971CD7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tổ chức</w:t>
      </w:r>
      <w:r w:rsidR="00756353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65FD0" w:rsidRPr="00E65FD0">
        <w:rPr>
          <w:rFonts w:ascii="Times New Roman" w:hAnsi="Times New Roman" w:cs="Times New Roman"/>
          <w:b/>
          <w:sz w:val="28"/>
          <w:szCs w:val="28"/>
          <w:lang w:val="vi-VN"/>
        </w:rPr>
        <w:t>“</w:t>
      </w:r>
      <w:r w:rsidR="00B77BCD" w:rsidRPr="00756353">
        <w:rPr>
          <w:rFonts w:ascii="Times New Roman" w:hAnsi="Times New Roman" w:cs="Times New Roman"/>
          <w:b/>
          <w:sz w:val="28"/>
          <w:szCs w:val="28"/>
          <w:lang w:val="vi-VN"/>
        </w:rPr>
        <w:t>Những ngày văn hoá</w:t>
      </w:r>
      <w:r w:rsidR="005F2B64" w:rsidRPr="005F2B64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="00B11A93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du lị</w:t>
      </w:r>
      <w:r w:rsidR="00D87883" w:rsidRPr="00756353">
        <w:rPr>
          <w:rFonts w:ascii="Times New Roman" w:hAnsi="Times New Roman" w:cs="Times New Roman"/>
          <w:b/>
          <w:sz w:val="28"/>
          <w:szCs w:val="28"/>
          <w:lang w:val="vi-VN"/>
        </w:rPr>
        <w:t>ch và giới thiệu</w:t>
      </w:r>
      <w:r w:rsidR="00B11A93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sản phẩm OCOP Quảng Nam</w:t>
      </w:r>
      <w:r w:rsidR="005848F6" w:rsidRPr="005848F6">
        <w:rPr>
          <w:rFonts w:ascii="Times New Roman" w:hAnsi="Times New Roman" w:cs="Times New Roman"/>
          <w:b/>
          <w:sz w:val="28"/>
          <w:szCs w:val="28"/>
          <w:lang w:val="vi-VN"/>
        </w:rPr>
        <w:t>”</w:t>
      </w:r>
      <w:r w:rsidR="00E65FD0" w:rsidRPr="00E65F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11A93" w:rsidRPr="00756353">
        <w:rPr>
          <w:rFonts w:ascii="Times New Roman" w:hAnsi="Times New Roman" w:cs="Times New Roman"/>
          <w:b/>
          <w:sz w:val="28"/>
          <w:szCs w:val="28"/>
          <w:lang w:val="vi-VN"/>
        </w:rPr>
        <w:t>tại thành phố Cần Thơ năm 2023</w:t>
      </w:r>
    </w:p>
    <w:p w:rsidR="00B20D76" w:rsidRPr="00E26409" w:rsidRDefault="00EF7333" w:rsidP="005F2B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vi-VN"/>
        </w:rPr>
      </w:pPr>
      <w:r w:rsidRPr="00E26409">
        <w:rPr>
          <w:rFonts w:ascii="Times New Roman" w:hAnsi="Times New Roman" w:cs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11F82" wp14:editId="4D92A33B">
                <wp:simplePos x="0" y="0"/>
                <wp:positionH relativeFrom="column">
                  <wp:posOffset>2085975</wp:posOffset>
                </wp:positionH>
                <wp:positionV relativeFrom="paragraph">
                  <wp:posOffset>-1905</wp:posOffset>
                </wp:positionV>
                <wp:extent cx="1600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B5B8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-.15pt" to="29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4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" strokecolor="black [3040]"/>
            </w:pict>
          </mc:Fallback>
        </mc:AlternateContent>
      </w:r>
    </w:p>
    <w:p w:rsidR="00B20D76" w:rsidRPr="00756353" w:rsidRDefault="00B20D76" w:rsidP="005F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ỦY BAN NHÂN DÂN TỈNH QUẢ</w:t>
      </w:r>
      <w:r w:rsidR="003D0AE2" w:rsidRPr="00756353">
        <w:rPr>
          <w:rFonts w:ascii="Times New Roman" w:hAnsi="Times New Roman" w:cs="Times New Roman"/>
          <w:b/>
          <w:sz w:val="28"/>
          <w:szCs w:val="28"/>
          <w:lang w:val="vi-VN"/>
        </w:rPr>
        <w:t>NG NAM</w:t>
      </w:r>
    </w:p>
    <w:p w:rsidR="00B20D76" w:rsidRPr="00E26409" w:rsidRDefault="00B20D76" w:rsidP="005F2B6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vi-VN"/>
        </w:rPr>
      </w:pPr>
    </w:p>
    <w:p w:rsidR="00756353" w:rsidRDefault="00756353" w:rsidP="005F2B6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:rsidR="00662B4E" w:rsidRPr="00662B4E" w:rsidRDefault="00662B4E" w:rsidP="005F2B6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662B4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Căn cứ Nghị quyết số 82/NQ-CP ngày 18/5/2023 của Chính phủ về nhiệm vụ, giải pháp chủ yếu đẩy nhanh phục hồi, tăng tốc phát triển du lịch hiệu quả, bền vững;</w:t>
      </w:r>
    </w:p>
    <w:p w:rsidR="00662B4E" w:rsidRPr="00756353" w:rsidRDefault="00662B4E" w:rsidP="005F2B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Căn cứ </w:t>
      </w:r>
      <w:r w:rsidRPr="00756353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Nghị quyết số 13-NQ/TU ngày 20/7/2021 của Tỉnh ủy về phát triển thương mại, du lịch tỉnh Quảng Nam đến năm 2025, tầm nhìn đến 2030</w:t>
      </w:r>
      <w:r w:rsidRPr="00756353">
        <w:rPr>
          <w:rFonts w:ascii="Times New Roman" w:hAnsi="Times New Roman" w:cs="Times New Roman"/>
          <w:i/>
          <w:sz w:val="28"/>
          <w:szCs w:val="28"/>
          <w:lang w:val="vi-VN"/>
        </w:rPr>
        <w:t>;</w:t>
      </w:r>
    </w:p>
    <w:p w:rsidR="00662B4E" w:rsidRPr="00662B4E" w:rsidRDefault="00662B4E" w:rsidP="005F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662B4E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Căn cứ Nghị quyết số 53/NQ-HĐND ngày 09/12/2022 của HĐND tỉnh về dự toán thu, chi và phương án phân bổ ngân sách địa phương năm 2023;</w:t>
      </w:r>
    </w:p>
    <w:p w:rsidR="005E6D61" w:rsidRPr="00756353" w:rsidRDefault="005E6D61" w:rsidP="005F2B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847A9B" w:rsidRPr="007563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Theo </w:t>
      </w:r>
      <w:r w:rsidRPr="007563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đề nghị của </w:t>
      </w:r>
      <w:r w:rsidR="00847A9B" w:rsidRPr="007563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Giám đốc </w:t>
      </w:r>
      <w:r w:rsidRPr="007563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Sở </w:t>
      </w:r>
      <w:r w:rsidR="00EF51A9" w:rsidRPr="00756353">
        <w:rPr>
          <w:rFonts w:ascii="Times New Roman" w:hAnsi="Times New Roman" w:cs="Times New Roman"/>
          <w:i/>
          <w:sz w:val="28"/>
          <w:szCs w:val="28"/>
          <w:lang w:val="vi-VN"/>
        </w:rPr>
        <w:t>Văn hóa, Thể thao và Du lịch</w:t>
      </w:r>
      <w:r w:rsidR="003A1C5E" w:rsidRPr="003A1C5E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tại Tờ trình số 79/TTr-SVHTTDL ngày 12/5/2023</w:t>
      </w:r>
      <w:r w:rsidR="0046553E" w:rsidRPr="00756353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5E6D61" w:rsidRPr="00756353" w:rsidRDefault="000344A8" w:rsidP="005F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QUYẾT</w:t>
      </w:r>
      <w:r w:rsidR="005E6D61" w:rsidRPr="007563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ĐỊNH</w:t>
      </w:r>
      <w:r w:rsidR="00304153" w:rsidRPr="00756353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5E6D61" w:rsidRPr="00756353" w:rsidRDefault="005E6D61" w:rsidP="005F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Điều 1.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6F57" w:rsidRPr="00756353">
        <w:rPr>
          <w:rFonts w:ascii="Times New Roman" w:hAnsi="Times New Roman" w:cs="Times New Roman"/>
          <w:sz w:val="28"/>
          <w:szCs w:val="28"/>
          <w:lang w:val="vi-VN"/>
        </w:rPr>
        <w:t>Ban hành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kèm theo Quyết định này Đề</w:t>
      </w:r>
      <w:r w:rsidR="000344A8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án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37069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tổ chức </w:t>
      </w:r>
      <w:r w:rsidR="003A1C5E" w:rsidRPr="003A1C5E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B77BCD" w:rsidRPr="00756353">
        <w:rPr>
          <w:rFonts w:ascii="Times New Roman" w:hAnsi="Times New Roman" w:cs="Times New Roman"/>
          <w:sz w:val="28"/>
          <w:szCs w:val="28"/>
          <w:lang w:val="vi-VN"/>
        </w:rPr>
        <w:t>Những ngày văn hoá</w:t>
      </w:r>
      <w:r w:rsidR="003A1C5E" w:rsidRPr="003A1C5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D87883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11A93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du lịch và </w:t>
      </w:r>
      <w:r w:rsidR="00D87883" w:rsidRPr="00756353">
        <w:rPr>
          <w:rFonts w:ascii="Times New Roman" w:hAnsi="Times New Roman" w:cs="Times New Roman"/>
          <w:sz w:val="28"/>
          <w:szCs w:val="28"/>
          <w:lang w:val="vi-VN"/>
        </w:rPr>
        <w:t>giới thiệu</w:t>
      </w:r>
      <w:r w:rsidR="00B11A93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sản phẩm OCOP Quảng Nam</w:t>
      </w:r>
      <w:r w:rsidR="0019648C" w:rsidRPr="0019648C">
        <w:rPr>
          <w:rFonts w:ascii="Times New Roman" w:hAnsi="Times New Roman" w:cs="Times New Roman"/>
          <w:sz w:val="28"/>
          <w:szCs w:val="28"/>
          <w:lang w:val="vi-VN"/>
        </w:rPr>
        <w:t>”</w:t>
      </w:r>
      <w:r w:rsidR="00B11A93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tại thành phố Cần Thơ năm 2023</w:t>
      </w:r>
      <w:r w:rsidR="00846E29" w:rsidRPr="0075635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E6D61" w:rsidRPr="00756353" w:rsidRDefault="005E6D61" w:rsidP="005F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Điều 2.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Sở </w:t>
      </w:r>
      <w:r w:rsidR="00846E29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Văn hóa, Thể thao và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Du lịch chủ </w:t>
      </w:r>
      <w:r w:rsidR="007F3E17">
        <w:rPr>
          <w:rFonts w:ascii="Times New Roman" w:hAnsi="Times New Roman" w:cs="Times New Roman"/>
          <w:sz w:val="28"/>
          <w:szCs w:val="28"/>
          <w:lang w:val="vi-VN"/>
        </w:rPr>
        <w:t>trì, phối hợp với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các cơ quan, </w:t>
      </w:r>
      <w:r w:rsidR="007F3E17">
        <w:rPr>
          <w:rFonts w:ascii="Times New Roman" w:hAnsi="Times New Roman" w:cs="Times New Roman"/>
          <w:sz w:val="28"/>
          <w:szCs w:val="28"/>
          <w:lang w:val="vi-VN"/>
        </w:rPr>
        <w:t xml:space="preserve">đơn vị,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đị</w:t>
      </w:r>
      <w:r w:rsidR="00D36CC0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a phương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liên quan</w:t>
      </w:r>
      <w:r w:rsidR="00711410">
        <w:rPr>
          <w:rFonts w:ascii="Times New Roman" w:hAnsi="Times New Roman" w:cs="Times New Roman"/>
          <w:sz w:val="28"/>
          <w:szCs w:val="28"/>
          <w:lang w:val="vi-VN"/>
        </w:rPr>
        <w:t xml:space="preserve"> xây dựng kế hoạch chi tiết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triển khai thực hiện</w:t>
      </w:r>
      <w:r w:rsidR="00BE3BBA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Đề án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A546F" w:rsidRPr="00756353" w:rsidRDefault="001A546F" w:rsidP="005F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A3A67" w:rsidRPr="000A3A67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ác Sở</w:t>
      </w:r>
      <w:r w:rsidR="00973A06"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973A06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an, ngành</w:t>
      </w:r>
      <w:r w:rsidR="00790067" w:rsidRPr="00790067">
        <w:rPr>
          <w:rFonts w:ascii="Times New Roman" w:hAnsi="Times New Roman" w:cs="Times New Roman"/>
          <w:sz w:val="28"/>
          <w:szCs w:val="28"/>
          <w:lang w:val="vi-VN"/>
        </w:rPr>
        <w:t xml:space="preserve"> liên quan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, UBND các huyện, thị xã, thành phố và các </w:t>
      </w:r>
      <w:r w:rsidR="00790067" w:rsidRPr="00790067">
        <w:rPr>
          <w:rFonts w:ascii="Times New Roman" w:hAnsi="Times New Roman" w:cs="Times New Roman"/>
          <w:sz w:val="28"/>
          <w:szCs w:val="28"/>
          <w:lang w:val="vi-VN"/>
        </w:rPr>
        <w:t xml:space="preserve">cơ quan,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đơn vị</w:t>
      </w:r>
      <w:r w:rsidR="00790067" w:rsidRPr="00790067">
        <w:rPr>
          <w:rFonts w:ascii="Times New Roman" w:hAnsi="Times New Roman" w:cs="Times New Roman"/>
          <w:sz w:val="28"/>
          <w:szCs w:val="28"/>
          <w:lang w:val="vi-VN"/>
        </w:rPr>
        <w:t>, doanh nghiệp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 liên quan </w:t>
      </w:r>
      <w:r w:rsidR="008B6A96">
        <w:rPr>
          <w:rFonts w:ascii="Times New Roman" w:hAnsi="Times New Roman" w:cs="Times New Roman"/>
          <w:sz w:val="28"/>
          <w:szCs w:val="28"/>
          <w:lang w:val="vi-VN"/>
        </w:rPr>
        <w:t xml:space="preserve">phối hợp với Sở Văn hóa, Thể thao và Du lịch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tổ chức thực hiện </w:t>
      </w:r>
      <w:r w:rsidR="00790067" w:rsidRPr="00790067">
        <w:rPr>
          <w:rFonts w:ascii="Times New Roman" w:hAnsi="Times New Roman" w:cs="Times New Roman"/>
          <w:sz w:val="28"/>
          <w:szCs w:val="28"/>
          <w:lang w:val="vi-VN"/>
        </w:rPr>
        <w:t>Đề án đạt kết quả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26AB5" w:rsidRPr="00756353" w:rsidRDefault="005E6D61" w:rsidP="005F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56353">
        <w:rPr>
          <w:rFonts w:ascii="Times New Roman" w:hAnsi="Times New Roman" w:cs="Times New Roman"/>
          <w:b/>
          <w:sz w:val="28"/>
          <w:szCs w:val="28"/>
          <w:lang w:val="vi-VN"/>
        </w:rPr>
        <w:t>Điều 3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. Chánh Văn phòng UBND tỉnh; Giám đốc Sở </w:t>
      </w:r>
      <w:r w:rsidR="00846E29" w:rsidRPr="00756353">
        <w:rPr>
          <w:rFonts w:ascii="Times New Roman" w:hAnsi="Times New Roman" w:cs="Times New Roman"/>
          <w:sz w:val="28"/>
          <w:szCs w:val="28"/>
          <w:lang w:val="vi-VN"/>
        </w:rPr>
        <w:t>Văn hóa, Thể thao và Du lịch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; Thủ trưởng các Sở, Ban, </w:t>
      </w:r>
      <w:r w:rsidR="007A6970" w:rsidRPr="007A6970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 xml:space="preserve">gành, </w:t>
      </w:r>
      <w:r w:rsidR="002D1688" w:rsidRPr="002D1688">
        <w:rPr>
          <w:rFonts w:ascii="Times New Roman" w:hAnsi="Times New Roman" w:cs="Times New Roman"/>
          <w:sz w:val="28"/>
          <w:szCs w:val="28"/>
          <w:lang w:val="vi-VN"/>
        </w:rPr>
        <w:t xml:space="preserve">Chủ tịch </w:t>
      </w:r>
      <w:r w:rsidR="007A6970" w:rsidRPr="00756353">
        <w:rPr>
          <w:rFonts w:ascii="Times New Roman" w:hAnsi="Times New Roman" w:cs="Times New Roman"/>
          <w:sz w:val="28"/>
          <w:szCs w:val="28"/>
          <w:lang w:val="vi-VN"/>
        </w:rPr>
        <w:t>UBND các huyện, thị xã, thành phố</w:t>
      </w:r>
      <w:r w:rsidR="002D1688" w:rsidRPr="002D1688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="007A6970" w:rsidRPr="007A6970">
        <w:rPr>
          <w:rFonts w:ascii="Times New Roman" w:hAnsi="Times New Roman" w:cs="Times New Roman"/>
          <w:sz w:val="28"/>
          <w:szCs w:val="28"/>
          <w:lang w:val="vi-VN"/>
        </w:rPr>
        <w:t xml:space="preserve"> các tổ chức, cá nhân </w:t>
      </w:r>
      <w:r w:rsidRPr="00756353">
        <w:rPr>
          <w:rFonts w:ascii="Times New Roman" w:hAnsi="Times New Roman" w:cs="Times New Roman"/>
          <w:sz w:val="28"/>
          <w:szCs w:val="28"/>
          <w:lang w:val="vi-VN"/>
        </w:rPr>
        <w:t>có liên quan chịu trách nhiệm thi hành Quyết định này.</w:t>
      </w:r>
    </w:p>
    <w:p w:rsidR="00E76DCA" w:rsidRDefault="00726AB5" w:rsidP="00E2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353">
        <w:rPr>
          <w:rFonts w:ascii="Times New Roman" w:hAnsi="Times New Roman" w:cs="Times New Roman"/>
          <w:sz w:val="28"/>
          <w:szCs w:val="28"/>
          <w:lang w:val="vi-VN"/>
        </w:rPr>
        <w:t>Quyết định có hiệu lực kể từ ngày ký.</w:t>
      </w:r>
      <w:r w:rsidR="005E6D61" w:rsidRPr="00756353">
        <w:rPr>
          <w:rFonts w:ascii="Times New Roman" w:hAnsi="Times New Roman" w:cs="Times New Roman"/>
          <w:sz w:val="28"/>
          <w:szCs w:val="28"/>
          <w:lang w:val="vi-VN"/>
        </w:rPr>
        <w:t>/.</w:t>
      </w:r>
    </w:p>
    <w:p w:rsidR="00790067" w:rsidRPr="00821CA4" w:rsidRDefault="00790067" w:rsidP="00E26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  <w:lang w:val="vi-VN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969"/>
      </w:tblGrid>
      <w:tr w:rsidR="005E6D61" w:rsidRPr="00790067" w:rsidTr="0007597C">
        <w:tc>
          <w:tcPr>
            <w:tcW w:w="5103" w:type="dxa"/>
          </w:tcPr>
          <w:p w:rsidR="005E6D61" w:rsidRPr="00EC3705" w:rsidRDefault="005E6D61" w:rsidP="00537737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val="vi-VN"/>
              </w:rPr>
            </w:pPr>
            <w:r w:rsidRPr="00EC370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:rsidR="002D1688" w:rsidRDefault="002D1688" w:rsidP="00537737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2D1688">
              <w:rPr>
                <w:rFonts w:ascii="Times New Roman" w:eastAsia="SimSun" w:hAnsi="Times New Roman" w:cs="Times New Roman"/>
                <w:lang w:val="vi-VN"/>
              </w:rPr>
              <w:t>- Như Điều 3;</w:t>
            </w:r>
          </w:p>
          <w:p w:rsidR="002D1688" w:rsidRPr="002D1688" w:rsidRDefault="002D1688" w:rsidP="00537737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2D1688">
              <w:rPr>
                <w:rFonts w:ascii="Times New Roman" w:eastAsia="SimSun" w:hAnsi="Times New Roman" w:cs="Times New Roman"/>
                <w:lang w:val="vi-VN"/>
              </w:rPr>
              <w:t>- Bộ VHTT</w:t>
            </w:r>
            <w:r w:rsidR="00C85554" w:rsidRPr="00790067">
              <w:rPr>
                <w:rFonts w:ascii="Times New Roman" w:eastAsia="SimSun" w:hAnsi="Times New Roman" w:cs="Times New Roman"/>
                <w:lang w:val="vi-VN"/>
              </w:rPr>
              <w:t>&amp;</w:t>
            </w:r>
            <w:r w:rsidRPr="002D1688">
              <w:rPr>
                <w:rFonts w:ascii="Times New Roman" w:eastAsia="SimSun" w:hAnsi="Times New Roman" w:cs="Times New Roman"/>
                <w:lang w:val="vi-VN"/>
              </w:rPr>
              <w:t>DL, TCDL;</w:t>
            </w:r>
          </w:p>
          <w:p w:rsidR="005E6D61" w:rsidRDefault="00050713" w:rsidP="00537737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756353">
              <w:rPr>
                <w:rFonts w:ascii="Times New Roman" w:eastAsia="SimSun" w:hAnsi="Times New Roman" w:cs="Times New Roman"/>
                <w:lang w:val="vi-VN"/>
              </w:rPr>
              <w:t xml:space="preserve">- </w:t>
            </w:r>
            <w:r w:rsidR="002D1688" w:rsidRPr="002D1688">
              <w:rPr>
                <w:rFonts w:ascii="Times New Roman" w:eastAsia="SimSun" w:hAnsi="Times New Roman" w:cs="Times New Roman"/>
                <w:lang w:val="vi-VN"/>
              </w:rPr>
              <w:t xml:space="preserve">TT </w:t>
            </w:r>
            <w:r w:rsidR="005E6D61" w:rsidRPr="000A347F">
              <w:rPr>
                <w:rFonts w:ascii="Times New Roman" w:eastAsia="SimSun" w:hAnsi="Times New Roman" w:cs="Times New Roman"/>
                <w:lang w:val="vi-VN"/>
              </w:rPr>
              <w:t>TU</w:t>
            </w:r>
            <w:r w:rsidR="002D1688" w:rsidRPr="002D1688">
              <w:rPr>
                <w:rFonts w:ascii="Times New Roman" w:eastAsia="SimSun" w:hAnsi="Times New Roman" w:cs="Times New Roman"/>
                <w:lang w:val="vi-VN"/>
              </w:rPr>
              <w:t>,</w:t>
            </w:r>
            <w:r w:rsidR="0074712C" w:rsidRPr="00756353">
              <w:rPr>
                <w:rFonts w:ascii="Times New Roman" w:eastAsia="SimSun" w:hAnsi="Times New Roman" w:cs="Times New Roman"/>
                <w:lang w:val="vi-VN"/>
              </w:rPr>
              <w:t xml:space="preserve"> </w:t>
            </w:r>
            <w:r w:rsidR="002D1688" w:rsidRPr="002D1688">
              <w:rPr>
                <w:rFonts w:ascii="Times New Roman" w:eastAsia="SimSun" w:hAnsi="Times New Roman" w:cs="Times New Roman"/>
                <w:lang w:val="vi-VN"/>
              </w:rPr>
              <w:t xml:space="preserve">TT HĐND </w:t>
            </w:r>
            <w:r w:rsidR="0074712C" w:rsidRPr="00756353">
              <w:rPr>
                <w:rFonts w:ascii="Times New Roman" w:eastAsia="SimSun" w:hAnsi="Times New Roman" w:cs="Times New Roman"/>
                <w:lang w:val="vi-VN"/>
              </w:rPr>
              <w:t>tỉnh</w:t>
            </w:r>
            <w:r w:rsidR="00B80821" w:rsidRPr="00756353">
              <w:rPr>
                <w:rFonts w:ascii="Times New Roman" w:eastAsia="SimSun" w:hAnsi="Times New Roman" w:cs="Times New Roman"/>
                <w:lang w:val="vi-VN"/>
              </w:rPr>
              <w:t>;</w:t>
            </w:r>
          </w:p>
          <w:p w:rsidR="002D1688" w:rsidRPr="002D1688" w:rsidRDefault="002D1688" w:rsidP="00537737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2D1688">
              <w:rPr>
                <w:rFonts w:ascii="Times New Roman" w:eastAsia="SimSun" w:hAnsi="Times New Roman" w:cs="Times New Roman"/>
                <w:lang w:val="vi-VN"/>
              </w:rPr>
              <w:t>- CT, các PCT UBND tỉnh;</w:t>
            </w:r>
          </w:p>
          <w:p w:rsidR="0074712C" w:rsidRPr="00756353" w:rsidRDefault="0074712C" w:rsidP="00747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756353">
              <w:rPr>
                <w:rFonts w:ascii="Times New Roman" w:eastAsia="SimSun" w:hAnsi="Times New Roman" w:cs="Times New Roman"/>
                <w:lang w:val="vi-VN"/>
              </w:rPr>
              <w:t xml:space="preserve">- </w:t>
            </w:r>
            <w:r w:rsidR="00F926EF" w:rsidRPr="00B972D8">
              <w:rPr>
                <w:rFonts w:ascii="Times New Roman" w:eastAsia="SimSun" w:hAnsi="Times New Roman" w:cs="Times New Roman"/>
                <w:lang w:val="vi-VN"/>
              </w:rPr>
              <w:t>CPVP UBND tỉnh</w:t>
            </w:r>
            <w:r w:rsidRPr="00756353">
              <w:rPr>
                <w:rFonts w:ascii="Times New Roman" w:eastAsia="SimSun" w:hAnsi="Times New Roman" w:cs="Times New Roman"/>
                <w:lang w:val="vi-VN"/>
              </w:rPr>
              <w:t>;</w:t>
            </w:r>
          </w:p>
          <w:p w:rsidR="005E6D61" w:rsidRPr="00B972D8" w:rsidRDefault="008B1FFB" w:rsidP="008B1FFB">
            <w:pPr>
              <w:spacing w:after="0" w:line="240" w:lineRule="auto"/>
              <w:ind w:left="459" w:hanging="459"/>
              <w:jc w:val="both"/>
              <w:rPr>
                <w:rFonts w:ascii="Times New Roman" w:eastAsia="SimSun" w:hAnsi="Times New Roman" w:cs="Times New Roman"/>
                <w:lang w:val="vi-VN"/>
              </w:rPr>
            </w:pPr>
            <w:r w:rsidRPr="000A347F">
              <w:rPr>
                <w:rFonts w:ascii="Times New Roman" w:eastAsia="SimSun" w:hAnsi="Times New Roman" w:cs="Times New Roman"/>
                <w:lang w:val="vi-VN"/>
              </w:rPr>
              <w:t>- Lưu: VT</w:t>
            </w:r>
            <w:r w:rsidRPr="00B972D8">
              <w:rPr>
                <w:rFonts w:ascii="Times New Roman" w:eastAsia="SimSun" w:hAnsi="Times New Roman" w:cs="Times New Roman"/>
                <w:lang w:val="vi-VN"/>
              </w:rPr>
              <w:t>,</w:t>
            </w:r>
            <w:r w:rsidR="005E6D61" w:rsidRPr="000A347F">
              <w:rPr>
                <w:rFonts w:ascii="Times New Roman" w:eastAsia="SimSun" w:hAnsi="Times New Roman" w:cs="Times New Roman"/>
                <w:lang w:val="vi-VN"/>
              </w:rPr>
              <w:t xml:space="preserve"> </w:t>
            </w:r>
            <w:r w:rsidR="00F926EF" w:rsidRPr="00B972D8">
              <w:rPr>
                <w:rFonts w:ascii="Times New Roman" w:eastAsia="SimSun" w:hAnsi="Times New Roman" w:cs="Times New Roman"/>
                <w:lang w:val="vi-VN"/>
              </w:rPr>
              <w:t xml:space="preserve">TH, KTTH, </w:t>
            </w:r>
            <w:r w:rsidRPr="00B972D8">
              <w:rPr>
                <w:rFonts w:ascii="Times New Roman" w:eastAsia="SimSun" w:hAnsi="Times New Roman" w:cs="Times New Roman"/>
                <w:lang w:val="vi-VN"/>
              </w:rPr>
              <w:t>KGVX</w:t>
            </w:r>
            <w:r w:rsidR="005E6D61" w:rsidRPr="000A347F">
              <w:rPr>
                <w:rFonts w:ascii="Times New Roman" w:eastAsia="SimSun" w:hAnsi="Times New Roman" w:cs="Times New Roman"/>
                <w:lang w:val="vi-VN"/>
              </w:rPr>
              <w:t>.</w:t>
            </w:r>
          </w:p>
        </w:tc>
        <w:tc>
          <w:tcPr>
            <w:tcW w:w="3969" w:type="dxa"/>
          </w:tcPr>
          <w:p w:rsidR="001D442C" w:rsidRPr="005F2B64" w:rsidRDefault="001D442C" w:rsidP="005F2B64">
            <w:pPr>
              <w:spacing w:after="0" w:line="240" w:lineRule="auto"/>
              <w:ind w:left="459" w:hanging="459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2B6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TM. ỦY BAN NHÂN DÂN</w:t>
            </w:r>
          </w:p>
          <w:p w:rsidR="005F2B64" w:rsidRPr="005F2B64" w:rsidRDefault="005F2B64" w:rsidP="005F2B64">
            <w:pPr>
              <w:spacing w:after="0" w:line="240" w:lineRule="auto"/>
              <w:ind w:left="459" w:hanging="459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2B6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KT. CHỦ TỊCH</w:t>
            </w:r>
          </w:p>
          <w:p w:rsidR="005F2B64" w:rsidRPr="00790067" w:rsidRDefault="005F2B64" w:rsidP="005F2B64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2B6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PHÓ CHỦ TỊCH</w:t>
            </w:r>
          </w:p>
          <w:p w:rsidR="005F2B64" w:rsidRPr="00790067" w:rsidRDefault="005F2B64" w:rsidP="005F2B64">
            <w:pPr>
              <w:pStyle w:val="BodyTextIndent"/>
              <w:jc w:val="center"/>
              <w:rPr>
                <w:b/>
                <w:color w:val="FFFFFF"/>
                <w:sz w:val="120"/>
                <w:szCs w:val="120"/>
                <w:lang w:val="vi-VN"/>
              </w:rPr>
            </w:pPr>
            <w:r w:rsidRPr="00790067">
              <w:rPr>
                <w:b/>
                <w:color w:val="FFFFFF"/>
                <w:sz w:val="120"/>
                <w:szCs w:val="120"/>
                <w:lang w:val="vi-VN"/>
              </w:rPr>
              <w:t>daky]</w:t>
            </w:r>
          </w:p>
          <w:p w:rsidR="005F2B64" w:rsidRPr="00790067" w:rsidRDefault="005F2B64" w:rsidP="005F2B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34"/>
                <w:szCs w:val="34"/>
                <w:lang w:val="vi-VN"/>
              </w:rPr>
            </w:pPr>
            <w:r w:rsidRPr="007900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Hồ Quang Bửu</w:t>
            </w:r>
          </w:p>
          <w:p w:rsidR="00CD37C0" w:rsidRPr="00790067" w:rsidRDefault="00CD37C0" w:rsidP="00537737">
            <w:pPr>
              <w:spacing w:after="0" w:line="240" w:lineRule="auto"/>
              <w:ind w:left="-250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306519" w:rsidRPr="00790067" w:rsidRDefault="00306519" w:rsidP="00537737">
            <w:pPr>
              <w:spacing w:after="0" w:line="240" w:lineRule="auto"/>
              <w:ind w:left="-250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E6761F" w:rsidRPr="00790067" w:rsidRDefault="00E6761F" w:rsidP="00537737">
            <w:pPr>
              <w:spacing w:after="0" w:line="240" w:lineRule="auto"/>
              <w:ind w:left="-250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CD37C0" w:rsidRPr="00790067" w:rsidRDefault="00CD37C0" w:rsidP="00537737">
            <w:pPr>
              <w:spacing w:after="0" w:line="240" w:lineRule="auto"/>
              <w:ind w:left="-250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5E6D61" w:rsidRPr="00790067" w:rsidRDefault="005E6D61" w:rsidP="008B1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5E6D61" w:rsidRPr="00790067" w:rsidRDefault="005E6D61" w:rsidP="005E6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5E6D61" w:rsidRPr="00790067" w:rsidSect="00E65FD0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3"/>
    <w:rsid w:val="00020399"/>
    <w:rsid w:val="000344A8"/>
    <w:rsid w:val="00050713"/>
    <w:rsid w:val="0007597C"/>
    <w:rsid w:val="00093B21"/>
    <w:rsid w:val="000A347F"/>
    <w:rsid w:val="000A3A67"/>
    <w:rsid w:val="000E1053"/>
    <w:rsid w:val="00103AB6"/>
    <w:rsid w:val="00106788"/>
    <w:rsid w:val="0014377A"/>
    <w:rsid w:val="0019648C"/>
    <w:rsid w:val="001A546F"/>
    <w:rsid w:val="001D442C"/>
    <w:rsid w:val="002523CC"/>
    <w:rsid w:val="002546C7"/>
    <w:rsid w:val="002D1688"/>
    <w:rsid w:val="002D5F32"/>
    <w:rsid w:val="00304153"/>
    <w:rsid w:val="00306519"/>
    <w:rsid w:val="00324C54"/>
    <w:rsid w:val="003605CD"/>
    <w:rsid w:val="00374652"/>
    <w:rsid w:val="00381039"/>
    <w:rsid w:val="003A1C5E"/>
    <w:rsid w:val="003B74BF"/>
    <w:rsid w:val="003D0AE2"/>
    <w:rsid w:val="003F2914"/>
    <w:rsid w:val="0041773E"/>
    <w:rsid w:val="00437069"/>
    <w:rsid w:val="0045039D"/>
    <w:rsid w:val="00456F69"/>
    <w:rsid w:val="00463B68"/>
    <w:rsid w:val="0046553E"/>
    <w:rsid w:val="00470F2E"/>
    <w:rsid w:val="004865BE"/>
    <w:rsid w:val="00494607"/>
    <w:rsid w:val="00527003"/>
    <w:rsid w:val="00534A62"/>
    <w:rsid w:val="00551469"/>
    <w:rsid w:val="005848F6"/>
    <w:rsid w:val="005A1B55"/>
    <w:rsid w:val="005C6F57"/>
    <w:rsid w:val="005E11C8"/>
    <w:rsid w:val="005E6D61"/>
    <w:rsid w:val="005F2B64"/>
    <w:rsid w:val="006058CD"/>
    <w:rsid w:val="00605E06"/>
    <w:rsid w:val="006076C6"/>
    <w:rsid w:val="006115EF"/>
    <w:rsid w:val="00620C96"/>
    <w:rsid w:val="00662B4E"/>
    <w:rsid w:val="006E5675"/>
    <w:rsid w:val="00711410"/>
    <w:rsid w:val="00726AB5"/>
    <w:rsid w:val="0074712C"/>
    <w:rsid w:val="00751740"/>
    <w:rsid w:val="00756353"/>
    <w:rsid w:val="00790067"/>
    <w:rsid w:val="007A6970"/>
    <w:rsid w:val="007B7328"/>
    <w:rsid w:val="007F3E17"/>
    <w:rsid w:val="00821CA4"/>
    <w:rsid w:val="00846E29"/>
    <w:rsid w:val="00847A9B"/>
    <w:rsid w:val="008679C6"/>
    <w:rsid w:val="008B1FFB"/>
    <w:rsid w:val="008B6A96"/>
    <w:rsid w:val="008F4339"/>
    <w:rsid w:val="00970032"/>
    <w:rsid w:val="00971CD7"/>
    <w:rsid w:val="00973A06"/>
    <w:rsid w:val="00A04CEE"/>
    <w:rsid w:val="00A1296D"/>
    <w:rsid w:val="00A34B5B"/>
    <w:rsid w:val="00A905A3"/>
    <w:rsid w:val="00AB6EE2"/>
    <w:rsid w:val="00AC3C0E"/>
    <w:rsid w:val="00AD236D"/>
    <w:rsid w:val="00B11A93"/>
    <w:rsid w:val="00B20D76"/>
    <w:rsid w:val="00B22A47"/>
    <w:rsid w:val="00B53F3D"/>
    <w:rsid w:val="00B77BCD"/>
    <w:rsid w:val="00B80821"/>
    <w:rsid w:val="00B86031"/>
    <w:rsid w:val="00B972D8"/>
    <w:rsid w:val="00BB7985"/>
    <w:rsid w:val="00BC6E10"/>
    <w:rsid w:val="00BE3BBA"/>
    <w:rsid w:val="00C16467"/>
    <w:rsid w:val="00C173A0"/>
    <w:rsid w:val="00C76209"/>
    <w:rsid w:val="00C8484F"/>
    <w:rsid w:val="00C85554"/>
    <w:rsid w:val="00CC19B6"/>
    <w:rsid w:val="00CD37C0"/>
    <w:rsid w:val="00CE2B7C"/>
    <w:rsid w:val="00D00EA6"/>
    <w:rsid w:val="00D36CC0"/>
    <w:rsid w:val="00D66949"/>
    <w:rsid w:val="00D87883"/>
    <w:rsid w:val="00D96433"/>
    <w:rsid w:val="00DE5B4E"/>
    <w:rsid w:val="00DF6C57"/>
    <w:rsid w:val="00E14C05"/>
    <w:rsid w:val="00E14D97"/>
    <w:rsid w:val="00E17AF5"/>
    <w:rsid w:val="00E26409"/>
    <w:rsid w:val="00E65FD0"/>
    <w:rsid w:val="00E6761F"/>
    <w:rsid w:val="00E76DCA"/>
    <w:rsid w:val="00EE590C"/>
    <w:rsid w:val="00EF51A9"/>
    <w:rsid w:val="00EF7333"/>
    <w:rsid w:val="00F072F8"/>
    <w:rsid w:val="00F44F07"/>
    <w:rsid w:val="00F467D1"/>
    <w:rsid w:val="00F46E24"/>
    <w:rsid w:val="00F60E86"/>
    <w:rsid w:val="00F922D3"/>
    <w:rsid w:val="00F926EF"/>
    <w:rsid w:val="00FE0074"/>
    <w:rsid w:val="00FF17D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A15978-D58D-4D35-B66F-2E13DC8F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F0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62B4E"/>
    <w:pPr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F2B64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F2B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Anh</dc:creator>
  <cp:lastModifiedBy>ADMIN</cp:lastModifiedBy>
  <cp:revision>2</cp:revision>
  <cp:lastPrinted>2017-08-14T09:38:00Z</cp:lastPrinted>
  <dcterms:created xsi:type="dcterms:W3CDTF">2023-06-06T03:42:00Z</dcterms:created>
  <dcterms:modified xsi:type="dcterms:W3CDTF">2023-06-06T03:42:00Z</dcterms:modified>
</cp:coreProperties>
</file>